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9"/>
        <w:gridCol w:w="2840"/>
        <w:gridCol w:w="4746"/>
      </w:tblGrid>
      <w:tr w:rsidR="00007DAB" w:rsidRPr="00007DAB" w14:paraId="797DCFDA" w14:textId="77777777" w:rsidTr="00007DAB">
        <w:trPr>
          <w:trHeight w:val="255"/>
        </w:trPr>
        <w:tc>
          <w:tcPr>
            <w:tcW w:w="1900" w:type="dxa"/>
            <w:noWrap/>
            <w:hideMark/>
          </w:tcPr>
          <w:p w14:paraId="7D0527F1" w14:textId="47547439" w:rsidR="00007DAB" w:rsidRPr="00007DAB" w:rsidRDefault="00025CF6">
            <w:r>
              <w:t>ПРОЕКТ</w:t>
            </w:r>
            <w:bookmarkStart w:id="0" w:name="_GoBack"/>
            <w:bookmarkEnd w:id="0"/>
          </w:p>
        </w:tc>
        <w:tc>
          <w:tcPr>
            <w:tcW w:w="3080" w:type="dxa"/>
            <w:noWrap/>
            <w:hideMark/>
          </w:tcPr>
          <w:p w14:paraId="49DA3ABE" w14:textId="77777777" w:rsidR="00007DAB" w:rsidRPr="00007DAB" w:rsidRDefault="00007DAB"/>
        </w:tc>
        <w:tc>
          <w:tcPr>
            <w:tcW w:w="5160" w:type="dxa"/>
            <w:hideMark/>
          </w:tcPr>
          <w:p w14:paraId="540C5DF8" w14:textId="77777777" w:rsidR="00007DAB" w:rsidRPr="00007DAB" w:rsidRDefault="00007DAB" w:rsidP="00007DAB">
            <w:r w:rsidRPr="00007DAB">
              <w:t>Приложение №6</w:t>
            </w:r>
          </w:p>
        </w:tc>
      </w:tr>
      <w:tr w:rsidR="00007DAB" w:rsidRPr="00007DAB" w14:paraId="5BA40019" w14:textId="77777777" w:rsidTr="00007DAB">
        <w:trPr>
          <w:trHeight w:val="660"/>
        </w:trPr>
        <w:tc>
          <w:tcPr>
            <w:tcW w:w="1900" w:type="dxa"/>
            <w:noWrap/>
            <w:hideMark/>
          </w:tcPr>
          <w:p w14:paraId="6A9BD973" w14:textId="77777777" w:rsidR="00007DAB" w:rsidRPr="00007DAB" w:rsidRDefault="00007DAB" w:rsidP="00007DAB"/>
        </w:tc>
        <w:tc>
          <w:tcPr>
            <w:tcW w:w="3080" w:type="dxa"/>
            <w:noWrap/>
            <w:hideMark/>
          </w:tcPr>
          <w:p w14:paraId="77F20955" w14:textId="77777777" w:rsidR="00007DAB" w:rsidRPr="00007DAB" w:rsidRDefault="00007DAB"/>
        </w:tc>
        <w:tc>
          <w:tcPr>
            <w:tcW w:w="5160" w:type="dxa"/>
            <w:hideMark/>
          </w:tcPr>
          <w:p w14:paraId="1B5D0C0D" w14:textId="77777777" w:rsidR="00007DAB" w:rsidRPr="00007DAB" w:rsidRDefault="00007DAB" w:rsidP="00007DAB">
            <w:r w:rsidRPr="00007DAB">
              <w:t>к решению Столбецкого сельского Совета народных депутатов</w:t>
            </w:r>
          </w:p>
        </w:tc>
      </w:tr>
      <w:tr w:rsidR="00007DAB" w:rsidRPr="00007DAB" w14:paraId="5C651100" w14:textId="77777777" w:rsidTr="00007DAB">
        <w:trPr>
          <w:trHeight w:val="349"/>
        </w:trPr>
        <w:tc>
          <w:tcPr>
            <w:tcW w:w="1900" w:type="dxa"/>
            <w:noWrap/>
            <w:hideMark/>
          </w:tcPr>
          <w:p w14:paraId="3DA4B3D2" w14:textId="77777777" w:rsidR="00007DAB" w:rsidRPr="00007DAB" w:rsidRDefault="00007DAB" w:rsidP="00007DAB"/>
        </w:tc>
        <w:tc>
          <w:tcPr>
            <w:tcW w:w="3080" w:type="dxa"/>
            <w:noWrap/>
            <w:hideMark/>
          </w:tcPr>
          <w:p w14:paraId="729358FA" w14:textId="77777777" w:rsidR="00007DAB" w:rsidRPr="00007DAB" w:rsidRDefault="00007DAB"/>
        </w:tc>
        <w:tc>
          <w:tcPr>
            <w:tcW w:w="5160" w:type="dxa"/>
            <w:hideMark/>
          </w:tcPr>
          <w:p w14:paraId="19C958EC" w14:textId="77777777" w:rsidR="00007DAB" w:rsidRPr="00007DAB" w:rsidRDefault="00007DAB"/>
        </w:tc>
      </w:tr>
      <w:tr w:rsidR="00007DAB" w:rsidRPr="00007DAB" w14:paraId="389D0C29" w14:textId="77777777" w:rsidTr="00007DAB">
        <w:trPr>
          <w:trHeight w:val="180"/>
        </w:trPr>
        <w:tc>
          <w:tcPr>
            <w:tcW w:w="1900" w:type="dxa"/>
            <w:noWrap/>
            <w:hideMark/>
          </w:tcPr>
          <w:p w14:paraId="2C4A20D7" w14:textId="77777777" w:rsidR="00007DAB" w:rsidRPr="00007DAB" w:rsidRDefault="00007DAB" w:rsidP="00007DAB"/>
        </w:tc>
        <w:tc>
          <w:tcPr>
            <w:tcW w:w="3080" w:type="dxa"/>
            <w:noWrap/>
            <w:hideMark/>
          </w:tcPr>
          <w:p w14:paraId="32DAAAE7" w14:textId="77777777" w:rsidR="00007DAB" w:rsidRPr="00007DAB" w:rsidRDefault="00007DAB"/>
        </w:tc>
        <w:tc>
          <w:tcPr>
            <w:tcW w:w="5160" w:type="dxa"/>
            <w:hideMark/>
          </w:tcPr>
          <w:p w14:paraId="09DB2EBF" w14:textId="77777777" w:rsidR="00007DAB" w:rsidRPr="00007DAB" w:rsidRDefault="00007DAB"/>
        </w:tc>
      </w:tr>
      <w:tr w:rsidR="00007DAB" w:rsidRPr="00007DAB" w14:paraId="6CE15A3A" w14:textId="77777777" w:rsidTr="00007DAB">
        <w:trPr>
          <w:trHeight w:val="98"/>
        </w:trPr>
        <w:tc>
          <w:tcPr>
            <w:tcW w:w="1900" w:type="dxa"/>
            <w:hideMark/>
          </w:tcPr>
          <w:p w14:paraId="7BE85243" w14:textId="77777777" w:rsidR="00007DAB" w:rsidRPr="00007DAB" w:rsidRDefault="00007DAB" w:rsidP="00007DAB"/>
        </w:tc>
        <w:tc>
          <w:tcPr>
            <w:tcW w:w="3080" w:type="dxa"/>
            <w:hideMark/>
          </w:tcPr>
          <w:p w14:paraId="1AA8DE96" w14:textId="77777777" w:rsidR="00007DAB" w:rsidRPr="00007DAB" w:rsidRDefault="00007DAB"/>
        </w:tc>
        <w:tc>
          <w:tcPr>
            <w:tcW w:w="5160" w:type="dxa"/>
            <w:hideMark/>
          </w:tcPr>
          <w:p w14:paraId="5B6FD8E9" w14:textId="77777777" w:rsidR="00007DAB" w:rsidRPr="00007DAB" w:rsidRDefault="00007DAB"/>
        </w:tc>
      </w:tr>
      <w:tr w:rsidR="00007DAB" w:rsidRPr="00007DAB" w14:paraId="2C0ACCE7" w14:textId="77777777" w:rsidTr="00007DAB">
        <w:trPr>
          <w:trHeight w:val="960"/>
        </w:trPr>
        <w:tc>
          <w:tcPr>
            <w:tcW w:w="10140" w:type="dxa"/>
            <w:gridSpan w:val="3"/>
            <w:hideMark/>
          </w:tcPr>
          <w:p w14:paraId="1C4F5F61" w14:textId="659CA093" w:rsidR="00007DAB" w:rsidRPr="00007DAB" w:rsidRDefault="00007DAB" w:rsidP="00007DAB">
            <w:r w:rsidRPr="00007DAB">
              <w:t>Перечень главных администраторов источников финансирования дефицита бюджета Столбецкого</w:t>
            </w:r>
            <w:r>
              <w:t xml:space="preserve"> </w:t>
            </w:r>
            <w:r w:rsidRPr="00007DAB">
              <w:t xml:space="preserve">сельского поселения Покровского района Орловской области на 2025 год и на плановый период 2026 и 2027 годов </w:t>
            </w:r>
          </w:p>
        </w:tc>
      </w:tr>
      <w:tr w:rsidR="00007DAB" w:rsidRPr="00007DAB" w14:paraId="7131850A" w14:textId="77777777" w:rsidTr="00007DAB">
        <w:trPr>
          <w:trHeight w:val="315"/>
        </w:trPr>
        <w:tc>
          <w:tcPr>
            <w:tcW w:w="1900" w:type="dxa"/>
            <w:noWrap/>
            <w:hideMark/>
          </w:tcPr>
          <w:p w14:paraId="35638A64" w14:textId="77777777" w:rsidR="00007DAB" w:rsidRPr="00007DAB" w:rsidRDefault="00007DAB" w:rsidP="00007DAB"/>
        </w:tc>
        <w:tc>
          <w:tcPr>
            <w:tcW w:w="3080" w:type="dxa"/>
            <w:noWrap/>
            <w:hideMark/>
          </w:tcPr>
          <w:p w14:paraId="46C0FB50" w14:textId="77777777" w:rsidR="00007DAB" w:rsidRPr="00007DAB" w:rsidRDefault="00007DAB"/>
        </w:tc>
        <w:tc>
          <w:tcPr>
            <w:tcW w:w="5160" w:type="dxa"/>
            <w:noWrap/>
            <w:hideMark/>
          </w:tcPr>
          <w:p w14:paraId="747615DC" w14:textId="77777777" w:rsidR="00007DAB" w:rsidRPr="00007DAB" w:rsidRDefault="00007DAB"/>
        </w:tc>
      </w:tr>
      <w:tr w:rsidR="00007DAB" w:rsidRPr="00007DAB" w14:paraId="339F7507" w14:textId="77777777" w:rsidTr="00007DAB">
        <w:trPr>
          <w:trHeight w:val="330"/>
        </w:trPr>
        <w:tc>
          <w:tcPr>
            <w:tcW w:w="1900" w:type="dxa"/>
            <w:noWrap/>
            <w:hideMark/>
          </w:tcPr>
          <w:p w14:paraId="13C9D509" w14:textId="77777777" w:rsidR="00007DAB" w:rsidRPr="00007DAB" w:rsidRDefault="00007DAB"/>
        </w:tc>
        <w:tc>
          <w:tcPr>
            <w:tcW w:w="3080" w:type="dxa"/>
            <w:noWrap/>
            <w:hideMark/>
          </w:tcPr>
          <w:p w14:paraId="40FE6C3F" w14:textId="77777777" w:rsidR="00007DAB" w:rsidRPr="00007DAB" w:rsidRDefault="00007DAB" w:rsidP="00007DAB"/>
        </w:tc>
        <w:tc>
          <w:tcPr>
            <w:tcW w:w="5160" w:type="dxa"/>
            <w:noWrap/>
            <w:hideMark/>
          </w:tcPr>
          <w:p w14:paraId="7B8B8CA4" w14:textId="77777777" w:rsidR="00007DAB" w:rsidRPr="00007DAB" w:rsidRDefault="00007DAB"/>
        </w:tc>
      </w:tr>
      <w:tr w:rsidR="00007DAB" w:rsidRPr="00007DAB" w14:paraId="5BBF3D03" w14:textId="77777777" w:rsidTr="00007DAB">
        <w:trPr>
          <w:trHeight w:val="683"/>
        </w:trPr>
        <w:tc>
          <w:tcPr>
            <w:tcW w:w="1900" w:type="dxa"/>
            <w:hideMark/>
          </w:tcPr>
          <w:p w14:paraId="0759545B" w14:textId="77777777" w:rsidR="00007DAB" w:rsidRPr="00007DAB" w:rsidRDefault="00007DAB" w:rsidP="00007DAB">
            <w:r w:rsidRPr="00007DAB">
              <w:t>Код главы</w:t>
            </w:r>
          </w:p>
        </w:tc>
        <w:tc>
          <w:tcPr>
            <w:tcW w:w="3080" w:type="dxa"/>
            <w:hideMark/>
          </w:tcPr>
          <w:p w14:paraId="0905CD20" w14:textId="77777777" w:rsidR="00007DAB" w:rsidRPr="00007DAB" w:rsidRDefault="00007DAB" w:rsidP="00007DAB">
            <w:r w:rsidRPr="00007DAB">
              <w:t xml:space="preserve">Код источника финансирования дефицита бюджета </w:t>
            </w:r>
          </w:p>
        </w:tc>
        <w:tc>
          <w:tcPr>
            <w:tcW w:w="5160" w:type="dxa"/>
            <w:hideMark/>
          </w:tcPr>
          <w:p w14:paraId="3E9B0297" w14:textId="77777777" w:rsidR="00007DAB" w:rsidRPr="00007DAB" w:rsidRDefault="00007DAB" w:rsidP="00007DAB">
            <w:proofErr w:type="gramStart"/>
            <w:r w:rsidRPr="00007DAB">
              <w:t>Наименование  администратора</w:t>
            </w:r>
            <w:proofErr w:type="gramEnd"/>
            <w:r w:rsidRPr="00007DAB">
              <w:t xml:space="preserve"> источника финансирования дефицита бюджета </w:t>
            </w:r>
          </w:p>
        </w:tc>
      </w:tr>
      <w:tr w:rsidR="00007DAB" w:rsidRPr="00007DAB" w14:paraId="749F53F9" w14:textId="77777777" w:rsidTr="00007DAB">
        <w:trPr>
          <w:trHeight w:val="660"/>
        </w:trPr>
        <w:tc>
          <w:tcPr>
            <w:tcW w:w="1900" w:type="dxa"/>
            <w:hideMark/>
          </w:tcPr>
          <w:p w14:paraId="529473FB" w14:textId="77777777" w:rsidR="00007DAB" w:rsidRPr="00007DAB" w:rsidRDefault="00007DAB" w:rsidP="00007DAB">
            <w:pPr>
              <w:rPr>
                <w:b/>
                <w:bCs/>
              </w:rPr>
            </w:pPr>
            <w:r w:rsidRPr="00007DAB">
              <w:rPr>
                <w:b/>
                <w:bCs/>
              </w:rPr>
              <w:t>890</w:t>
            </w:r>
          </w:p>
        </w:tc>
        <w:tc>
          <w:tcPr>
            <w:tcW w:w="3080" w:type="dxa"/>
            <w:hideMark/>
          </w:tcPr>
          <w:p w14:paraId="2432407F" w14:textId="77777777" w:rsidR="00007DAB" w:rsidRPr="00007DAB" w:rsidRDefault="00007DAB" w:rsidP="00007DAB">
            <w:pPr>
              <w:rPr>
                <w:b/>
                <w:bCs/>
              </w:rPr>
            </w:pPr>
            <w:r w:rsidRPr="00007DAB">
              <w:rPr>
                <w:b/>
                <w:bCs/>
              </w:rPr>
              <w:t> </w:t>
            </w:r>
          </w:p>
        </w:tc>
        <w:tc>
          <w:tcPr>
            <w:tcW w:w="5160" w:type="dxa"/>
            <w:hideMark/>
          </w:tcPr>
          <w:p w14:paraId="36E11996" w14:textId="77777777" w:rsidR="00007DAB" w:rsidRPr="00007DAB" w:rsidRDefault="00007DAB" w:rsidP="00007DAB">
            <w:pPr>
              <w:rPr>
                <w:b/>
                <w:bCs/>
              </w:rPr>
            </w:pPr>
            <w:r w:rsidRPr="00007DAB">
              <w:rPr>
                <w:b/>
                <w:bCs/>
              </w:rPr>
              <w:t xml:space="preserve">Администрация </w:t>
            </w:r>
            <w:proofErr w:type="gramStart"/>
            <w:r w:rsidRPr="00007DAB">
              <w:rPr>
                <w:b/>
                <w:bCs/>
              </w:rPr>
              <w:t>Столбецкого  сельского</w:t>
            </w:r>
            <w:proofErr w:type="gramEnd"/>
            <w:r w:rsidRPr="00007DAB">
              <w:rPr>
                <w:b/>
                <w:bCs/>
              </w:rPr>
              <w:t xml:space="preserve"> поселения</w:t>
            </w:r>
          </w:p>
        </w:tc>
      </w:tr>
      <w:tr w:rsidR="00007DAB" w:rsidRPr="00007DAB" w14:paraId="543125D1" w14:textId="77777777" w:rsidTr="00007DAB">
        <w:trPr>
          <w:trHeight w:val="675"/>
        </w:trPr>
        <w:tc>
          <w:tcPr>
            <w:tcW w:w="1900" w:type="dxa"/>
            <w:hideMark/>
          </w:tcPr>
          <w:p w14:paraId="1F657869" w14:textId="77777777" w:rsidR="00007DAB" w:rsidRPr="00007DAB" w:rsidRDefault="00007DAB" w:rsidP="00007DAB">
            <w:r w:rsidRPr="00007DAB">
              <w:t>890</w:t>
            </w:r>
          </w:p>
        </w:tc>
        <w:tc>
          <w:tcPr>
            <w:tcW w:w="3080" w:type="dxa"/>
            <w:hideMark/>
          </w:tcPr>
          <w:p w14:paraId="12C91EDA" w14:textId="77777777" w:rsidR="00007DAB" w:rsidRPr="00007DAB" w:rsidRDefault="00007DAB" w:rsidP="00007DAB">
            <w:r w:rsidRPr="00007DAB">
              <w:t>01 05 02 01 02 0000 510</w:t>
            </w:r>
          </w:p>
        </w:tc>
        <w:tc>
          <w:tcPr>
            <w:tcW w:w="5160" w:type="dxa"/>
            <w:hideMark/>
          </w:tcPr>
          <w:p w14:paraId="48B14858" w14:textId="77777777" w:rsidR="00007DAB" w:rsidRPr="00007DAB" w:rsidRDefault="00007DAB" w:rsidP="00007DAB">
            <w:r w:rsidRPr="00007DAB">
              <w:t>Увеличение прочих остатков денежных средств бюджета субъекта РФ</w:t>
            </w:r>
          </w:p>
        </w:tc>
      </w:tr>
      <w:tr w:rsidR="00007DAB" w:rsidRPr="00007DAB" w14:paraId="0C648687" w14:textId="77777777" w:rsidTr="00007DAB">
        <w:trPr>
          <w:trHeight w:val="645"/>
        </w:trPr>
        <w:tc>
          <w:tcPr>
            <w:tcW w:w="1900" w:type="dxa"/>
            <w:hideMark/>
          </w:tcPr>
          <w:p w14:paraId="7C84B88F" w14:textId="77777777" w:rsidR="00007DAB" w:rsidRPr="00007DAB" w:rsidRDefault="00007DAB" w:rsidP="00007DAB">
            <w:r w:rsidRPr="00007DAB">
              <w:t>890</w:t>
            </w:r>
          </w:p>
        </w:tc>
        <w:tc>
          <w:tcPr>
            <w:tcW w:w="3080" w:type="dxa"/>
            <w:hideMark/>
          </w:tcPr>
          <w:p w14:paraId="0AA94CE6" w14:textId="77777777" w:rsidR="00007DAB" w:rsidRPr="00007DAB" w:rsidRDefault="00007DAB" w:rsidP="00007DAB">
            <w:r w:rsidRPr="00007DAB">
              <w:t>01 05 02 01 02 0000 610</w:t>
            </w:r>
          </w:p>
        </w:tc>
        <w:tc>
          <w:tcPr>
            <w:tcW w:w="5160" w:type="dxa"/>
            <w:hideMark/>
          </w:tcPr>
          <w:p w14:paraId="1BF7CC47" w14:textId="77777777" w:rsidR="00007DAB" w:rsidRPr="00007DAB" w:rsidRDefault="00007DAB" w:rsidP="00007DAB">
            <w:r w:rsidRPr="00007DAB">
              <w:t>Уменьшение прочих остатков денежных средств бюджета субъекта РФ</w:t>
            </w:r>
          </w:p>
        </w:tc>
      </w:tr>
    </w:tbl>
    <w:p w14:paraId="09EFD8F1" w14:textId="77777777" w:rsidR="00F5470D" w:rsidRDefault="00F5470D"/>
    <w:sectPr w:rsidR="00F54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113"/>
    <w:rsid w:val="00007DAB"/>
    <w:rsid w:val="00025CF6"/>
    <w:rsid w:val="00614113"/>
    <w:rsid w:val="00F5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7AF5E"/>
  <w15:chartTrackingRefBased/>
  <w15:docId w15:val="{C263AE9E-5527-4011-B29F-30DAE0DB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7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57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2024-12-10T07:29:00Z</dcterms:created>
  <dcterms:modified xsi:type="dcterms:W3CDTF">2024-12-10T12:44:00Z</dcterms:modified>
</cp:coreProperties>
</file>